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4" w:rsidRPr="00270740" w:rsidRDefault="00362B3C" w:rsidP="00270740">
      <w:pPr>
        <w:snapToGrid w:val="0"/>
        <w:ind w:left="5812"/>
        <w:contextualSpacing/>
      </w:pPr>
      <w:r w:rsidRPr="00270740">
        <w:t xml:space="preserve">Приложение </w:t>
      </w:r>
      <w:r w:rsidR="00E37BB6" w:rsidRPr="00270740">
        <w:t>2</w:t>
      </w:r>
    </w:p>
    <w:p w:rsidR="00063DF4" w:rsidRPr="00270740" w:rsidRDefault="00063DF4" w:rsidP="00270740">
      <w:pPr>
        <w:snapToGrid w:val="0"/>
        <w:ind w:left="5812"/>
        <w:contextualSpacing/>
      </w:pPr>
    </w:p>
    <w:p w:rsidR="00063DF4" w:rsidRPr="00270740" w:rsidRDefault="00063DF4" w:rsidP="00270740">
      <w:pPr>
        <w:snapToGrid w:val="0"/>
        <w:ind w:left="5812"/>
        <w:contextualSpacing/>
      </w:pPr>
      <w:r w:rsidRPr="00270740">
        <w:t>УТВЕРЖДЕН</w:t>
      </w:r>
      <w:r w:rsidR="00E37BB6" w:rsidRPr="00270740">
        <w:t>О</w:t>
      </w:r>
    </w:p>
    <w:p w:rsidR="00063DF4" w:rsidRPr="00270740" w:rsidRDefault="00063DF4" w:rsidP="00270740">
      <w:pPr>
        <w:tabs>
          <w:tab w:val="left" w:pos="9072"/>
        </w:tabs>
        <w:snapToGrid w:val="0"/>
        <w:ind w:left="5812" w:right="-87"/>
        <w:contextualSpacing/>
      </w:pPr>
      <w:r w:rsidRPr="00270740">
        <w:t>постановлением администрации муниципального образования</w:t>
      </w:r>
    </w:p>
    <w:p w:rsidR="00063DF4" w:rsidRPr="00270740" w:rsidRDefault="00B77DD3" w:rsidP="00270740">
      <w:pPr>
        <w:tabs>
          <w:tab w:val="left" w:pos="9072"/>
        </w:tabs>
        <w:snapToGrid w:val="0"/>
        <w:ind w:left="5812" w:right="-87"/>
        <w:contextualSpacing/>
      </w:pPr>
      <w:r w:rsidRPr="00270740">
        <w:t>Темрюкский</w:t>
      </w:r>
      <w:r w:rsidR="00063DF4" w:rsidRPr="00270740">
        <w:t xml:space="preserve"> район</w:t>
      </w:r>
    </w:p>
    <w:p w:rsidR="00063DF4" w:rsidRPr="00270740" w:rsidRDefault="00063DF4" w:rsidP="00270740">
      <w:pPr>
        <w:widowControl w:val="0"/>
        <w:autoSpaceDE w:val="0"/>
        <w:autoSpaceDN w:val="0"/>
        <w:adjustRightInd w:val="0"/>
        <w:ind w:left="5812"/>
        <w:contextualSpacing/>
      </w:pPr>
      <w:r w:rsidRPr="00270740">
        <w:t xml:space="preserve">от </w:t>
      </w:r>
      <w:r w:rsidR="0034464C" w:rsidRPr="00270740">
        <w:t>______________ № ________</w:t>
      </w:r>
    </w:p>
    <w:p w:rsidR="0083004F" w:rsidRPr="00270740" w:rsidRDefault="0083004F" w:rsidP="00270740">
      <w:pPr>
        <w:ind w:left="6372" w:hanging="135"/>
        <w:contextualSpacing/>
        <w:jc w:val="both"/>
      </w:pPr>
    </w:p>
    <w:p w:rsidR="007724E8" w:rsidRPr="00270740" w:rsidRDefault="007724E8" w:rsidP="00270740">
      <w:pPr>
        <w:ind w:left="6372" w:hanging="135"/>
        <w:contextualSpacing/>
        <w:jc w:val="both"/>
      </w:pPr>
    </w:p>
    <w:p w:rsidR="00270740" w:rsidRPr="00270740" w:rsidRDefault="00270740" w:rsidP="00270740">
      <w:pPr>
        <w:ind w:left="6372" w:hanging="135"/>
        <w:contextualSpacing/>
        <w:jc w:val="both"/>
      </w:pPr>
    </w:p>
    <w:p w:rsidR="00E37BB6" w:rsidRPr="00270740" w:rsidRDefault="00E37BB6" w:rsidP="00270740">
      <w:pPr>
        <w:shd w:val="clear" w:color="auto" w:fill="FFFFFF"/>
        <w:ind w:left="38"/>
        <w:contextualSpacing/>
        <w:jc w:val="center"/>
        <w:rPr>
          <w:b/>
        </w:rPr>
      </w:pPr>
      <w:bookmarkStart w:id="0" w:name="sub_1049"/>
      <w:r w:rsidRPr="00270740">
        <w:rPr>
          <w:b/>
        </w:rPr>
        <w:t>ПОЛОЖЕНИЕ</w:t>
      </w:r>
    </w:p>
    <w:p w:rsidR="00E37BB6" w:rsidRPr="00270740" w:rsidRDefault="00E37BB6" w:rsidP="00270740">
      <w:pPr>
        <w:shd w:val="clear" w:color="auto" w:fill="FFFFFF"/>
        <w:ind w:left="38"/>
        <w:contextualSpacing/>
        <w:jc w:val="center"/>
        <w:rPr>
          <w:b/>
        </w:rPr>
      </w:pPr>
      <w:r w:rsidRPr="00270740">
        <w:rPr>
          <w:b/>
        </w:rPr>
        <w:t xml:space="preserve">о комиссии по вопросам улучшения инвестиционного климата на территории муниципального образования </w:t>
      </w:r>
      <w:r w:rsidR="00B77DD3" w:rsidRPr="00270740">
        <w:rPr>
          <w:b/>
        </w:rPr>
        <w:t>Темрюкский</w:t>
      </w:r>
      <w:r w:rsidRPr="00270740">
        <w:rPr>
          <w:b/>
        </w:rPr>
        <w:t xml:space="preserve"> район</w:t>
      </w:r>
    </w:p>
    <w:p w:rsidR="002C389B" w:rsidRPr="00270740" w:rsidRDefault="002C389B" w:rsidP="00270740">
      <w:pPr>
        <w:shd w:val="clear" w:color="auto" w:fill="FFFFFF"/>
        <w:ind w:left="38"/>
        <w:contextualSpacing/>
        <w:jc w:val="center"/>
        <w:rPr>
          <w:b/>
          <w:color w:val="000000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724E8" w:rsidRPr="00270740" w:rsidTr="003F1A2E">
        <w:trPr>
          <w:trHeight w:val="6095"/>
        </w:trPr>
        <w:tc>
          <w:tcPr>
            <w:tcW w:w="9889" w:type="dxa"/>
          </w:tcPr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GoBack"/>
            <w:bookmarkEnd w:id="1"/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 Общие положения</w:t>
            </w:r>
          </w:p>
          <w:p w:rsidR="00B77DD3" w:rsidRPr="00270740" w:rsidRDefault="00B77DD3" w:rsidP="00270740">
            <w:pPr>
              <w:pStyle w:val="11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 Настоящее Положение разработано в целях реализации</w:t>
            </w:r>
            <w:r w:rsidR="007341E8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инвестиционной политики на территории муниципального образования </w:t>
            </w:r>
            <w:r w:rsidR="00B77DD3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341E8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район.</w:t>
            </w:r>
          </w:p>
          <w:p w:rsidR="00E37BB6" w:rsidRPr="00270740" w:rsidRDefault="00E37BB6" w:rsidP="00270740">
            <w:pPr>
              <w:pStyle w:val="11"/>
              <w:tabs>
                <w:tab w:val="left" w:pos="5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1.2. Комиссия по улучшению инвестиционного климата в </w:t>
            </w:r>
            <w:r w:rsidR="00B77DD3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Темрюкском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районе 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– Комиссия)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является межведомственным коллегиальным органом при главе муниципального образования </w:t>
            </w:r>
            <w:r w:rsidR="00B77DD3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район.</w:t>
            </w:r>
          </w:p>
          <w:p w:rsidR="00E37BB6" w:rsidRPr="00270740" w:rsidRDefault="00E37BB6" w:rsidP="00270740">
            <w:pPr>
              <w:pStyle w:val="11"/>
              <w:tabs>
                <w:tab w:val="left" w:pos="58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Комиссия образована в целях координации деятельности структурных подразделений администрации муниципального образования </w:t>
            </w:r>
            <w:r w:rsidR="00B77DD3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и их взаимодействия с территориальными органами федеральных органов исполнительной власти, органами исполнительной власти Краснодарского края, иными органами и организациями по вопросам формирования благоприятных условий для ведения инвестиционной деятельности и увеличения притока прямых инвестиций в экономику муниципального образования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содействия импортозамещению.</w:t>
            </w:r>
          </w:p>
          <w:p w:rsidR="00E37BB6" w:rsidRPr="00270740" w:rsidRDefault="00E37BB6" w:rsidP="00270740">
            <w:pPr>
              <w:pStyle w:val="11"/>
              <w:tabs>
                <w:tab w:val="left" w:pos="5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1.3. Комиссия руководствуется в своей деятельности </w:t>
            </w:r>
            <w:hyperlink r:id="rId8">
              <w:r w:rsidRPr="00270740">
                <w:rPr>
                  <w:rStyle w:val="af1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Конституцией</w:t>
              </w:r>
            </w:hyperlink>
            <w:r w:rsidRPr="002707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законодательством Краснодарского края, а также настоящим Положением.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 Основные задачи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642"/>
                <w:tab w:val="left" w:pos="9565"/>
                <w:tab w:val="left" w:pos="9639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Основными задачами Комиссии являются:</w:t>
            </w:r>
          </w:p>
          <w:p w:rsidR="00E37BB6" w:rsidRPr="00270740" w:rsidRDefault="00E37BB6" w:rsidP="00270740">
            <w:pPr>
              <w:pStyle w:val="11"/>
              <w:tabs>
                <w:tab w:val="left" w:pos="9565"/>
                <w:tab w:val="left" w:pos="9639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Координация деятельности структурных подразделений администрации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их взаимодействие с территориальными органами федеральных органов исполнительной власти, органами исполнительной власти Краснодарского края, иными органами и организациями по вопросам формирования и реализации государственной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политики в сфере стимулирования инвестиционной деятельности, а также импортозамещения.</w:t>
            </w:r>
          </w:p>
          <w:p w:rsidR="00E37BB6" w:rsidRPr="00270740" w:rsidRDefault="00E37BB6" w:rsidP="00270740">
            <w:pPr>
              <w:pStyle w:val="11"/>
              <w:tabs>
                <w:tab w:val="left" w:pos="567"/>
                <w:tab w:val="left" w:pos="9781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Рассмотрение на регулярной основе отчетов структурного подразделения 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ответственного за сопровождение инвестиционных проектов, о промежуточных итогах плана мероприятий по реализации инвестиционных приоритетов 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выработка и рассмотрение предложений по его корректировке, в том числе в отношении развития новых точек экономического роста в рамках стратегических направлений реализации инвестиционной политики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tabs>
                <w:tab w:val="left" w:pos="567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Выработка по результатам рассмотрения указанных отчетов в пределах установленной компетенции предложений.</w:t>
            </w:r>
          </w:p>
          <w:p w:rsidR="00E37BB6" w:rsidRPr="00270740" w:rsidRDefault="00514907" w:rsidP="00270740">
            <w:pPr>
              <w:pStyle w:val="11"/>
              <w:tabs>
                <w:tab w:val="left" w:pos="58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Рассмотрение результатов реализации ежегодных планов деятельности структурных подразделений администрации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исполнению посланий Г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убернатора Краснодарского края «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Инвестиционный климат и инвестиционн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 политика Краснодарского края»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подготовка предложений по внесению в них изменений.</w:t>
            </w:r>
          </w:p>
          <w:p w:rsidR="00E37BB6" w:rsidRPr="00270740" w:rsidRDefault="00514907" w:rsidP="00270740">
            <w:pPr>
              <w:pStyle w:val="11"/>
              <w:tabs>
                <w:tab w:val="left" w:pos="55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Рассмотрение вопросов и разработка предложений по формированию и реализации мер, направленных на улучшение условий для осуществления хозяйствующими субъектами предпринимательской и инвестиционной деятельности на территории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 по следующим направлениям:</w:t>
            </w:r>
          </w:p>
          <w:p w:rsidR="00E37BB6" w:rsidRPr="00270740" w:rsidRDefault="00E37BB6" w:rsidP="00270740">
            <w:pPr>
              <w:pStyle w:val="11"/>
              <w:tabs>
                <w:tab w:val="left" w:pos="70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административных барьеров (в части сокращения сроков, упрощения согласительных процедур при осуществлении предпринимательской и инвестиционной деятельности);</w:t>
            </w:r>
          </w:p>
          <w:p w:rsidR="00E37BB6" w:rsidRPr="00270740" w:rsidRDefault="00E37BB6" w:rsidP="00270740">
            <w:pPr>
              <w:pStyle w:val="11"/>
              <w:tabs>
                <w:tab w:val="left" w:pos="61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поддержка инвестиционной деятельности и стимулирование инвестиционной активности на территории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 направленной на импортозамещение;</w:t>
            </w:r>
          </w:p>
          <w:p w:rsidR="00E37BB6" w:rsidRPr="00270740" w:rsidRDefault="00E37BB6" w:rsidP="00270740">
            <w:pPr>
              <w:pStyle w:val="11"/>
              <w:tabs>
                <w:tab w:val="left" w:pos="597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защита прав и законных интересов субъектов предпринимательской и инвестиционной деятельности на территории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37BB6" w:rsidRPr="00270740" w:rsidRDefault="00E37BB6" w:rsidP="00270740">
            <w:pPr>
              <w:pStyle w:val="11"/>
              <w:tabs>
                <w:tab w:val="left" w:pos="73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соблюдение Свода инвестиционных правил Краснодарского края;</w:t>
            </w:r>
          </w:p>
          <w:p w:rsidR="00E37BB6" w:rsidRPr="00270740" w:rsidRDefault="00E37BB6" w:rsidP="00270740">
            <w:pPr>
              <w:pStyle w:val="11"/>
              <w:tabs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соблюдение положений инвестиционной декларации Краснодарского края;</w:t>
            </w:r>
          </w:p>
          <w:p w:rsidR="00E37BB6" w:rsidRPr="00270740" w:rsidRDefault="00E37BB6" w:rsidP="00270740">
            <w:pPr>
              <w:pStyle w:val="11"/>
              <w:tabs>
                <w:tab w:val="left" w:pos="70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политика в сфере импортозамещения.</w:t>
            </w:r>
          </w:p>
          <w:p w:rsidR="00E37BB6" w:rsidRPr="00270740" w:rsidRDefault="00514907" w:rsidP="00270740">
            <w:pPr>
              <w:pStyle w:val="11"/>
              <w:tabs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Рассмотрение результатов реализации инвестиционных проектов на территории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 в рамках заключенных соглашений, договоров и утвержденных протоколов в инвестиционной сфере.</w:t>
            </w:r>
          </w:p>
          <w:p w:rsidR="00E37BB6" w:rsidRPr="00270740" w:rsidRDefault="00E37BB6" w:rsidP="00270740">
            <w:pPr>
              <w:pStyle w:val="11"/>
              <w:tabs>
                <w:tab w:val="left" w:pos="687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Рассмотрение и выработка предложений о внесении изменений в законы Краснодарского края и иные нормативные прав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овые акты Краснодарского края,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нормативные акты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14907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целях создания благоприятных условий осуществления инвестиционной деятельности, в том числе в целях стимулирования деятельности хозяйствующих субъектов, направленной на импортозамещение в Краснодарском крае.</w:t>
            </w:r>
          </w:p>
          <w:p w:rsidR="00E37BB6" w:rsidRPr="00270740" w:rsidRDefault="00514907" w:rsidP="00270740">
            <w:pPr>
              <w:pStyle w:val="11"/>
              <w:tabs>
                <w:tab w:val="left" w:pos="743"/>
                <w:tab w:val="left" w:pos="9781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2.7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Выработка предложений по организации взаимодействия органов исполнительной власти территориальных органов федеральных органов власти, структурных подразделений администрации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ресурсоснабжающих организаций с инвесторами в рамках Национального рейтинга состояния инвестиционного климата, соблюдение Свода инвестиционных правил Краснодарского края. </w:t>
            </w:r>
          </w:p>
          <w:p w:rsidR="00E37BB6" w:rsidRPr="00270740" w:rsidRDefault="00514907" w:rsidP="00270740">
            <w:pPr>
              <w:pStyle w:val="11"/>
              <w:tabs>
                <w:tab w:val="left" w:pos="687"/>
                <w:tab w:val="left" w:pos="852"/>
                <w:tab w:val="left" w:pos="9781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2.8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Сбор и обобщение разрешительной практики с привлечением деловых объединений и Уполномоченного по защите прав предпринимателей в Краснодарском крае.</w:t>
            </w:r>
          </w:p>
          <w:p w:rsidR="00E37BB6" w:rsidRPr="00270740" w:rsidRDefault="00514907" w:rsidP="00270740">
            <w:pPr>
              <w:pStyle w:val="11"/>
              <w:tabs>
                <w:tab w:val="left" w:pos="852"/>
                <w:tab w:val="left" w:pos="9781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Рассмотрение на регулярной основе отчетов органа местного самоуправления о результатах внедрения в муниципальном образовании лучших управленческих практик Национального рейтинга состояния инвестиционного климата в субъектах Российской Федерации.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 Полномочия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Комиссия для решения поставленных перед нею задач имеет право:</w:t>
            </w:r>
          </w:p>
          <w:p w:rsidR="00E37BB6" w:rsidRPr="00270740" w:rsidRDefault="00E37BB6" w:rsidP="00270740">
            <w:pPr>
              <w:pStyle w:val="11"/>
              <w:tabs>
                <w:tab w:val="left" w:pos="5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 Запрашивать в установленном законодательством порядке у территориальных органов федеральных органов исполнительной власти, органов исполнительной власти Краснодарского края и других субъектов Российской Федерации, иных органов и организаций необходимую информацию и документы по вопросам, относящимся к компетенции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97"/>
              </w:tabs>
              <w:spacing w:after="0" w:line="240" w:lineRule="auto"/>
              <w:ind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3.2. Приглашать для участия в заседаниях Комиссии представителей территориальных органов федеральных органов исполнительной власти, органов государственной власти Краснодарского края, представителей организаций по вопросам, относящимся к компетенции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612"/>
                <w:tab w:val="left" w:pos="882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 Привлекать в установленном законодательством порядке представителей территориальных органов федеральных органов исполнительной власти по согласованию с руководителями этих органов, органов исполнительной власти Краснодарского края, представителей научного, экспертного и делового сообщества для подготовки материалов, рассматриваемых на заседаниях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67"/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3.4. Для оперативного и качественного решения вопросов, входящих в компетенцию Комиссии, образовывать своим решением межведомственный штаб (рабочую группу) по оперативному содействию инвесторам.</w:t>
            </w:r>
          </w:p>
          <w:p w:rsidR="00E37BB6" w:rsidRPr="00270740" w:rsidRDefault="00E37BB6" w:rsidP="00270740">
            <w:pPr>
              <w:pStyle w:val="11"/>
              <w:tabs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3.5. Вносить в установленном порядке соответствующие предложения по вопросам, требующим решения 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главы муниципального образования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  <w:p w:rsidR="00E37BB6" w:rsidRPr="00270740" w:rsidRDefault="00E9747E" w:rsidP="00270740">
            <w:pPr>
              <w:pStyle w:val="11"/>
              <w:tabs>
                <w:tab w:val="left" w:pos="88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3.6. 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Рассматривать предложения структурных подразд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елений администрации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подготовленные по результатам рассмотрения обращений, поступивших по каналам прямой связи субъектов предпринимательской и инвестиционной деятельности, в целях оперативного устранения нарушения действующего законодательства, а также случаев, препятствующих осуществлению предпринимательской и 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инвестиционной деятельности на территории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E37BB6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tabs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3.7. Направлять в установленном порядке соответствующие предложения структурным подразделениям администрации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органам исполнител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ьной власти Краснодарского края: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разработке проектов муниципальных правовых актов, регламентирующих инвестиционную деятельность в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муниципальном образовании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изменению условий соглашений, договоров и протоколов в инвестиционной сфере, заключенных с субъектами инвестиционной деятельности.</w:t>
            </w:r>
          </w:p>
          <w:p w:rsidR="00E37BB6" w:rsidRPr="00270740" w:rsidRDefault="00E37BB6" w:rsidP="00270740">
            <w:pPr>
              <w:pStyle w:val="11"/>
              <w:tabs>
                <w:tab w:val="left" w:pos="582"/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3.8. Проводить оценку влияния деятельности территориальных органов федеральных органов исполнительной власти, уполномоченных на осуществление федерального государственного контроля (надзора), на состояние инвестиционного климата в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муниципальном образовании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4. Состав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86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4.1. Состав Комиссии утверждается постановлением 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главы муниципального образования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 В состав Комиссии входят председатель Комиссии, заместители председателя Комиссии, члены Комиссии и секретарь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4.3. Председателем Комиссии является 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муниципального образования </w:t>
            </w:r>
            <w:r w:rsidR="003D6CE0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E9747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 отсутствие председателя Комиссии его полномочия исполняет заместитель председателя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Комиссии осуществляет общее руководство Комиссией.</w:t>
            </w:r>
          </w:p>
          <w:p w:rsidR="00E37BB6" w:rsidRPr="00270740" w:rsidRDefault="00E37BB6" w:rsidP="00270740">
            <w:pPr>
              <w:pStyle w:val="11"/>
              <w:tabs>
                <w:tab w:val="left" w:pos="88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4.4. Секретарь Комиссии обеспечивает подготовку: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4.4.1. Повестки дня заседаний Комиссии, материалов к рассмотрению, протоколов заседаний Комиссии, выполняет в случае необходимости иные функции, связанные с подготовкой, проведением и обеспечением исполнения решений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4.4.2. Мониторинга показателей эффективности работы штаба по оперативному содействию инвесторам, для последующей публикации на инвестпортале </w:t>
            </w:r>
            <w:r w:rsidR="00DA0B99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 Порядок работы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77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 Заседания Комиссии для решения вопросов, входящих в ее компетенцию, проводятся по мере необходимости</w:t>
            </w:r>
            <w:r w:rsidR="003A6988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 Заседания Комиссии проводит председатель Комиссии либо заместитель председателя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6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5.3. Список приглашаемых на заседание Комиссии должностных лиц, а также представителей инвесторов, необходимость участия которых в заседании Комиссии обусловлена тематикой рассматриваемых вопросов, формируется секретарем Комиссии на основе предложений заместителя главы – инвеступолномоченного, структурных подразделений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администрации </w:t>
            </w:r>
            <w:r w:rsidR="00DA0B99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организаций, ответственных за подготовку рассматриваемых вопросов, и докладывается председателю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2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5.4. Подготовка материалов к заседаниям Комиссии осуществляется секретарем Комиссии на основании материалов и информации, представляемой на основе предложений заместителя главы – инвеступолномоченного, структурных подразделений администрации </w:t>
            </w:r>
            <w:r w:rsidR="00DA0B99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организациями, представители которых являются членами Комиссии, по чьей инициативе проводится заседание.</w:t>
            </w:r>
          </w:p>
          <w:p w:rsidR="00E37BB6" w:rsidRPr="00270740" w:rsidRDefault="00E37BB6" w:rsidP="00270740">
            <w:pPr>
              <w:pStyle w:val="11"/>
              <w:tabs>
                <w:tab w:val="left" w:pos="86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P250"/>
            <w:bookmarkEnd w:id="2"/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5.5. Инициаторы заседания Комиссии не позднее чем за 5 рабочих дней до даты проведения заседания Комиссии представляют ответственному секретарю Комиссии следующие материалы: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аналитическую справку по рассматриваемому вопросу;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тезисы выступления основного докладчика;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решения по рассматриваемому вопросу с указанием исполнителей пунктов решения и сроков их исполнения;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список приглашаемых на заседание Комиссии лиц, не являющихся членами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2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5.6. Контроль за своевременной подготовкой и представлением материалов для рассмотрения на заседаниях Комиссии осуществляется секретарем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5.7. В случае непредставления материалов в установленный срок или их представления с нарушением настоящего Положения вопрос снимается с рассмотрения и переносится на другое заседание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8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5.8. Одобренные председателем Комиссии либо заместителем председателя Комиссии проект протокольного решения, повестка заседания и соответствующие материалы рассылаются секретарем Комиссии не позднее чем за 3 рабочих дня до даты заседания Комиссии членам Комиссии и участникам заседания Комиссии, ответственным за подготовку обсуждаемого вопроса.</w:t>
            </w:r>
          </w:p>
          <w:p w:rsidR="00E37BB6" w:rsidRPr="00270740" w:rsidRDefault="00E37BB6" w:rsidP="00270740">
            <w:pPr>
              <w:pStyle w:val="11"/>
              <w:tabs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5.9. Проект повестки дня заседания Комиссии уточняется в процессе подготовки к очередному заседанию и согласовывается с председателем Комиссии либо заместителем председателя Комиссии. Повестка дня заседания Комиссии утверждается непосредственно на заседании.</w:t>
            </w:r>
          </w:p>
          <w:p w:rsidR="00E37BB6" w:rsidRPr="00270740" w:rsidRDefault="00E37BB6" w:rsidP="00270740">
            <w:pPr>
              <w:pStyle w:val="11"/>
              <w:tabs>
                <w:tab w:val="left" w:pos="85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5.10. Секретарь Комиссии информирует членов Комиссии и лиц, приглашенных на заседание Комиссии, о дате, времени и месте проведения заседания Комиссии не позднее чем за 7 рабочих дней до его проведения.</w:t>
            </w:r>
          </w:p>
          <w:p w:rsidR="00E37BB6" w:rsidRPr="00270740" w:rsidRDefault="00E37BB6" w:rsidP="00270740">
            <w:pPr>
              <w:pStyle w:val="11"/>
              <w:tabs>
                <w:tab w:val="left" w:pos="80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5.11. Члены Комиссии участвуют в ее заседаниях лично, а в случае невозможности присутствия на заседании член Комиссии заблаговременно извещает об этом председателя Комиссии и обеспечивает присутствие своего представителя. В случае отсутствия члена Комиссии на заседании он вправе через своего представителя изложить свое мнение по рассматриваемым вопросам в письменной форме.</w:t>
            </w:r>
          </w:p>
          <w:p w:rsidR="00E37BB6" w:rsidRPr="00270740" w:rsidRDefault="00E37BB6" w:rsidP="00270740">
            <w:pPr>
              <w:pStyle w:val="11"/>
              <w:tabs>
                <w:tab w:val="left" w:pos="8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5.12. Заседания Комиссии могут проводиться в очной форме, заочной форме или в формате видеоконференции. Для участия в заседаниях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Комиссии могут приглашаться представители государственных органов, инвесторы, не являющиеся членами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6. Решения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8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 Решения Комиссии принимаются большинством голосов присутствующих на заседании членов Комиссии. При равенстве голосов членов Комиссии решающим является голос председательствующего на заседании.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 Комиссии не обладает правом голоса на заседании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 Решения Комиссии оформляются протоколами, которые подписываются председателем или заместителем председателя Комиссии и секретарем Комиссии.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 В протоколе каждого заседания Комиссии в обязательном порядке фиксируются следующие сведения: дата, время, место проведения заседания, состав присутствующих членов Комиссии, экспертов и иных лиц, вопросы повестки дня, мотивированное решение по каждому вопросу повестки дня.</w:t>
            </w:r>
          </w:p>
          <w:p w:rsidR="00E37BB6" w:rsidRPr="00270740" w:rsidRDefault="00E37BB6" w:rsidP="00270740">
            <w:pPr>
              <w:pStyle w:val="11"/>
              <w:tabs>
                <w:tab w:val="left" w:pos="8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6.4. Комиссия вправе принимать решения без созыва заседания путем проведения заочного согласования проекта протокола (далее - заочное согласование).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проведении заочного согласования принимается председателем Комиссии либо заместителем председателя Комиссии, который утверждает перечень вопросов, выносимых на заочное согласование, а также устанавливает дату окончания срока согласования заочного решения по обозначенным вопросам.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Члены Комиссии, участники заседания Комиссии, на которых возложена подготовка материалов, необходимых для подготовки проекта протокола заочного заседания Комиссии, в течение 3 рабочих дней со дня принятия решения о проведении заочного согласования представляют секретарю Комиссии материалы, </w:t>
            </w:r>
            <w:r w:rsidRPr="00270740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w:anchor="P250">
              <w:r w:rsidRPr="00270740">
                <w:rPr>
                  <w:rStyle w:val="af1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пункте 5.5</w:t>
              </w:r>
            </w:hyperlink>
            <w:r w:rsidRPr="00270740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Положения.</w:t>
            </w:r>
          </w:p>
          <w:p w:rsidR="00E37BB6" w:rsidRPr="00270740" w:rsidRDefault="00E37BB6" w:rsidP="00270740">
            <w:pPr>
              <w:pStyle w:val="11"/>
              <w:tabs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 Комиссии подготавливает проект протокола и необходимые материалы по вопросам, вынесенным на заочное согласование, и направляет их членам Комиссии. Документы направляются членам Комиссии не позднее чем за 5 рабочих дней до даты окончания срока согласования заочного решения.</w:t>
            </w:r>
          </w:p>
          <w:p w:rsidR="00E37BB6" w:rsidRPr="00270740" w:rsidRDefault="00E37BB6" w:rsidP="00270740">
            <w:pPr>
              <w:pStyle w:val="11"/>
              <w:tabs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 направляют согласованные проекты протокола заочного согласования не позднее 1 дня до даты окончания срока согласования.</w:t>
            </w:r>
          </w:p>
          <w:p w:rsidR="00E37BB6" w:rsidRPr="00270740" w:rsidRDefault="00E37BB6" w:rsidP="00270740">
            <w:pPr>
              <w:pStyle w:val="11"/>
              <w:tabs>
                <w:tab w:val="left" w:pos="9673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Заочное решение Комиссии оформляется в форме протокола, который подписывается председателем Комиссии либо заместителем председателя Комиссии после его заочного согласования с членами Комиссии с указанием результатов голосования по каждому вопросу.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6.5. Решения Комиссии доводятся до сведения заинтересованных лиц в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виде копий утвержденных протоколов или выписок из протоколов заседаний Комиссии, подписанных секретарем Комиссии, в течение 5 дней с даты заседания Комиссии. Решения Комиссии направляются с применением факсимильных и электронных средств связи.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7. Рабочие группы Комиссии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37BB6" w:rsidRPr="00270740" w:rsidRDefault="00E37BB6" w:rsidP="00270740">
            <w:pPr>
              <w:pStyle w:val="11"/>
              <w:tabs>
                <w:tab w:val="left" w:pos="837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 Образуемые Комиссией рабочие группы в установленном порядке могут привлекать к своей работе представителей территориальных органов</w:t>
            </w:r>
            <w:r w:rsidR="003F1A2E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федеральных органов исполнительной власти, органов государственной власти Краснодарского края, ресурсоснабжающих организаций </w:t>
            </w:r>
            <w:r w:rsidR="00DA0B99"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научно-исследовательских и иных организаций.</w:t>
            </w:r>
          </w:p>
          <w:p w:rsidR="00E37BB6" w:rsidRPr="00270740" w:rsidRDefault="00E37BB6" w:rsidP="00270740">
            <w:pPr>
              <w:pStyle w:val="11"/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Рабочие группы могут создаваться для оперативного решения отдельных вопросов, относящихся к компетенции Комиссии.</w:t>
            </w:r>
          </w:p>
          <w:p w:rsidR="00E37BB6" w:rsidRPr="00270740" w:rsidRDefault="00E37BB6" w:rsidP="00270740">
            <w:pPr>
              <w:pStyle w:val="11"/>
              <w:tabs>
                <w:tab w:val="left" w:pos="882"/>
              </w:tabs>
              <w:spacing w:after="0" w:line="240" w:lineRule="auto"/>
              <w:ind w:left="34" w:firstLine="67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7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 Рабочие группы являются действующими органами Комиссии, их составы и порядок работы утверждаются решением Комиссии.</w:t>
            </w:r>
          </w:p>
          <w:p w:rsidR="007724E8" w:rsidRPr="00270740" w:rsidRDefault="007724E8" w:rsidP="00270740">
            <w:pPr>
              <w:pStyle w:val="11"/>
              <w:shd w:val="clear" w:color="auto" w:fill="auto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F1A2E" w:rsidRPr="00270740" w:rsidRDefault="003F1A2E" w:rsidP="00270740">
            <w:pPr>
              <w:pStyle w:val="11"/>
              <w:shd w:val="clear" w:color="auto" w:fill="auto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F1A2E" w:rsidRPr="00270740" w:rsidRDefault="003F1A2E" w:rsidP="00270740">
            <w:pPr>
              <w:pStyle w:val="11"/>
              <w:shd w:val="clear" w:color="auto" w:fill="auto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bookmarkEnd w:id="0"/>
    <w:p w:rsidR="00B472F4" w:rsidRPr="00270740" w:rsidRDefault="00B472F4" w:rsidP="00270740">
      <w:pPr>
        <w:tabs>
          <w:tab w:val="left" w:pos="709"/>
        </w:tabs>
        <w:contextualSpacing/>
      </w:pPr>
      <w:r w:rsidRPr="00270740">
        <w:lastRenderedPageBreak/>
        <w:t>Первый заместитель главы</w:t>
      </w:r>
    </w:p>
    <w:p w:rsidR="00B472F4" w:rsidRPr="00270740" w:rsidRDefault="00B472F4" w:rsidP="00270740">
      <w:pPr>
        <w:tabs>
          <w:tab w:val="left" w:pos="709"/>
        </w:tabs>
        <w:contextualSpacing/>
      </w:pPr>
      <w:r w:rsidRPr="00270740">
        <w:t xml:space="preserve">муниципального образования </w:t>
      </w:r>
    </w:p>
    <w:p w:rsidR="00B472F4" w:rsidRPr="00270740" w:rsidRDefault="00B472F4" w:rsidP="00270740">
      <w:pPr>
        <w:tabs>
          <w:tab w:val="left" w:pos="709"/>
        </w:tabs>
        <w:contextualSpacing/>
      </w:pPr>
      <w:r w:rsidRPr="00270740">
        <w:t>Темрюкский район                                                                                 Д.С. Каратеев</w:t>
      </w: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</w:pPr>
    </w:p>
    <w:p w:rsidR="008F40C3" w:rsidRPr="00270740" w:rsidRDefault="008F40C3" w:rsidP="00270740">
      <w:pPr>
        <w:tabs>
          <w:tab w:val="left" w:pos="709"/>
        </w:tabs>
        <w:contextualSpacing/>
        <w:rPr>
          <w:rStyle w:val="af0"/>
          <w:b w:val="0"/>
          <w:bCs/>
        </w:rPr>
      </w:pPr>
    </w:p>
    <w:sectPr w:rsidR="008F40C3" w:rsidRPr="00270740" w:rsidSect="00B77DD3">
      <w:headerReference w:type="default" r:id="rId9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138" w:rsidRDefault="00D50138">
      <w:r>
        <w:separator/>
      </w:r>
    </w:p>
  </w:endnote>
  <w:endnote w:type="continuationSeparator" w:id="0">
    <w:p w:rsidR="00D50138" w:rsidRDefault="00D5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138" w:rsidRDefault="00D50138">
      <w:r>
        <w:separator/>
      </w:r>
    </w:p>
  </w:footnote>
  <w:footnote w:type="continuationSeparator" w:id="0">
    <w:p w:rsidR="00D50138" w:rsidRDefault="00D50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130215"/>
      <w:docPartObj>
        <w:docPartGallery w:val="Page Numbers (Top of Page)"/>
        <w:docPartUnique/>
      </w:docPartObj>
    </w:sdtPr>
    <w:sdtEndPr/>
    <w:sdtContent>
      <w:p w:rsidR="00462FB1" w:rsidRDefault="00DE043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7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2FB1" w:rsidRDefault="00462F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166"/>
    <w:multiLevelType w:val="multilevel"/>
    <w:tmpl w:val="01DEDAAE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D3FA1"/>
    <w:multiLevelType w:val="multilevel"/>
    <w:tmpl w:val="A656D0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C31A5"/>
    <w:multiLevelType w:val="multilevel"/>
    <w:tmpl w:val="8EFE0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CB0B41"/>
    <w:multiLevelType w:val="multilevel"/>
    <w:tmpl w:val="D42ADC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17A30"/>
    <w:multiLevelType w:val="multilevel"/>
    <w:tmpl w:val="AB9C27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793B88"/>
    <w:multiLevelType w:val="multilevel"/>
    <w:tmpl w:val="DD3CEB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850061"/>
    <w:multiLevelType w:val="multilevel"/>
    <w:tmpl w:val="4C060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295B4E"/>
    <w:multiLevelType w:val="multilevel"/>
    <w:tmpl w:val="78DAA9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473D1C"/>
    <w:multiLevelType w:val="multilevel"/>
    <w:tmpl w:val="58A2B1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010A5A"/>
    <w:multiLevelType w:val="multilevel"/>
    <w:tmpl w:val="7A5EFA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355A0B"/>
    <w:multiLevelType w:val="multilevel"/>
    <w:tmpl w:val="35266F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  <w:color w:val="000000"/>
      </w:rPr>
    </w:lvl>
  </w:abstractNum>
  <w:abstractNum w:abstractNumId="11" w15:restartNumberingAfterBreak="0">
    <w:nsid w:val="6DBF79EE"/>
    <w:multiLevelType w:val="multilevel"/>
    <w:tmpl w:val="C4FA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3F4332"/>
    <w:multiLevelType w:val="multilevel"/>
    <w:tmpl w:val="A4DE8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C727C50"/>
    <w:multiLevelType w:val="multilevel"/>
    <w:tmpl w:val="D2E2C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9062E4"/>
    <w:multiLevelType w:val="multilevel"/>
    <w:tmpl w:val="29C24C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12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7E4"/>
    <w:rsid w:val="00041BFF"/>
    <w:rsid w:val="00045CD9"/>
    <w:rsid w:val="000542EF"/>
    <w:rsid w:val="00056351"/>
    <w:rsid w:val="00056925"/>
    <w:rsid w:val="00063DF4"/>
    <w:rsid w:val="000A372C"/>
    <w:rsid w:val="000A3AA5"/>
    <w:rsid w:val="000C3102"/>
    <w:rsid w:val="000E098D"/>
    <w:rsid w:val="000F0570"/>
    <w:rsid w:val="000F16EB"/>
    <w:rsid w:val="000F3BDA"/>
    <w:rsid w:val="0011021B"/>
    <w:rsid w:val="00116091"/>
    <w:rsid w:val="00136D7F"/>
    <w:rsid w:val="00144BF1"/>
    <w:rsid w:val="001602F3"/>
    <w:rsid w:val="001B1AA5"/>
    <w:rsid w:val="001F29D5"/>
    <w:rsid w:val="00210A0D"/>
    <w:rsid w:val="00210F5C"/>
    <w:rsid w:val="002121F8"/>
    <w:rsid w:val="0021236E"/>
    <w:rsid w:val="00213B97"/>
    <w:rsid w:val="002607E4"/>
    <w:rsid w:val="00263B1B"/>
    <w:rsid w:val="00270740"/>
    <w:rsid w:val="00270813"/>
    <w:rsid w:val="002A53C5"/>
    <w:rsid w:val="002B628D"/>
    <w:rsid w:val="002C389B"/>
    <w:rsid w:val="002D1CA2"/>
    <w:rsid w:val="002E6B2C"/>
    <w:rsid w:val="0034464C"/>
    <w:rsid w:val="00360819"/>
    <w:rsid w:val="00362B3C"/>
    <w:rsid w:val="00364C52"/>
    <w:rsid w:val="003659BB"/>
    <w:rsid w:val="00367733"/>
    <w:rsid w:val="00372B72"/>
    <w:rsid w:val="003A6988"/>
    <w:rsid w:val="003C40C2"/>
    <w:rsid w:val="003D6CE0"/>
    <w:rsid w:val="003F1A2E"/>
    <w:rsid w:val="003F520B"/>
    <w:rsid w:val="003F65C1"/>
    <w:rsid w:val="004022D8"/>
    <w:rsid w:val="004032FA"/>
    <w:rsid w:val="004366DF"/>
    <w:rsid w:val="004441E2"/>
    <w:rsid w:val="00462FB1"/>
    <w:rsid w:val="004722A8"/>
    <w:rsid w:val="00475FF4"/>
    <w:rsid w:val="00481AF2"/>
    <w:rsid w:val="0048345C"/>
    <w:rsid w:val="004B5CDF"/>
    <w:rsid w:val="004D33E0"/>
    <w:rsid w:val="00505F51"/>
    <w:rsid w:val="00511A1C"/>
    <w:rsid w:val="00514907"/>
    <w:rsid w:val="00524AAD"/>
    <w:rsid w:val="005536A7"/>
    <w:rsid w:val="00572158"/>
    <w:rsid w:val="00582DB1"/>
    <w:rsid w:val="005A0A6C"/>
    <w:rsid w:val="005C01D4"/>
    <w:rsid w:val="00626F77"/>
    <w:rsid w:val="00657E20"/>
    <w:rsid w:val="006761C3"/>
    <w:rsid w:val="00696A68"/>
    <w:rsid w:val="00696FE4"/>
    <w:rsid w:val="006C26F8"/>
    <w:rsid w:val="006E18E1"/>
    <w:rsid w:val="006E3028"/>
    <w:rsid w:val="006F3B6A"/>
    <w:rsid w:val="006F7BB7"/>
    <w:rsid w:val="007040F9"/>
    <w:rsid w:val="00716220"/>
    <w:rsid w:val="007325D1"/>
    <w:rsid w:val="007341E8"/>
    <w:rsid w:val="007412DD"/>
    <w:rsid w:val="00741301"/>
    <w:rsid w:val="007724E8"/>
    <w:rsid w:val="007936EF"/>
    <w:rsid w:val="007A5679"/>
    <w:rsid w:val="007B6918"/>
    <w:rsid w:val="008036C5"/>
    <w:rsid w:val="008042AA"/>
    <w:rsid w:val="0083004F"/>
    <w:rsid w:val="00845D60"/>
    <w:rsid w:val="00846601"/>
    <w:rsid w:val="00846F62"/>
    <w:rsid w:val="00851050"/>
    <w:rsid w:val="00853599"/>
    <w:rsid w:val="008770A2"/>
    <w:rsid w:val="00883FDB"/>
    <w:rsid w:val="008A0E5B"/>
    <w:rsid w:val="008A4169"/>
    <w:rsid w:val="008C17BA"/>
    <w:rsid w:val="008F40C3"/>
    <w:rsid w:val="00901DBA"/>
    <w:rsid w:val="00952A14"/>
    <w:rsid w:val="009646C7"/>
    <w:rsid w:val="00995BE4"/>
    <w:rsid w:val="009A060B"/>
    <w:rsid w:val="009B6C35"/>
    <w:rsid w:val="009D0E25"/>
    <w:rsid w:val="009D4451"/>
    <w:rsid w:val="00A24538"/>
    <w:rsid w:val="00A35375"/>
    <w:rsid w:val="00A61055"/>
    <w:rsid w:val="00A65E3C"/>
    <w:rsid w:val="00A82F57"/>
    <w:rsid w:val="00A85890"/>
    <w:rsid w:val="00A93EFF"/>
    <w:rsid w:val="00A94B7B"/>
    <w:rsid w:val="00AB5C29"/>
    <w:rsid w:val="00AC5DD5"/>
    <w:rsid w:val="00B2400F"/>
    <w:rsid w:val="00B309E6"/>
    <w:rsid w:val="00B444DC"/>
    <w:rsid w:val="00B472F4"/>
    <w:rsid w:val="00B52542"/>
    <w:rsid w:val="00B53B10"/>
    <w:rsid w:val="00B750B1"/>
    <w:rsid w:val="00B75290"/>
    <w:rsid w:val="00B77DD3"/>
    <w:rsid w:val="00B87DD0"/>
    <w:rsid w:val="00B905D3"/>
    <w:rsid w:val="00BB4303"/>
    <w:rsid w:val="00BB64EE"/>
    <w:rsid w:val="00BD64A8"/>
    <w:rsid w:val="00C24307"/>
    <w:rsid w:val="00C24FB2"/>
    <w:rsid w:val="00C53F24"/>
    <w:rsid w:val="00C6067E"/>
    <w:rsid w:val="00C64C46"/>
    <w:rsid w:val="00C64D83"/>
    <w:rsid w:val="00C9758C"/>
    <w:rsid w:val="00CC35E5"/>
    <w:rsid w:val="00CE43B6"/>
    <w:rsid w:val="00D110EE"/>
    <w:rsid w:val="00D31495"/>
    <w:rsid w:val="00D31E1E"/>
    <w:rsid w:val="00D50138"/>
    <w:rsid w:val="00D67DBD"/>
    <w:rsid w:val="00D96A00"/>
    <w:rsid w:val="00DA0B99"/>
    <w:rsid w:val="00DC46BD"/>
    <w:rsid w:val="00DE043D"/>
    <w:rsid w:val="00DE379A"/>
    <w:rsid w:val="00DF7FBC"/>
    <w:rsid w:val="00E02EDE"/>
    <w:rsid w:val="00E05025"/>
    <w:rsid w:val="00E17184"/>
    <w:rsid w:val="00E2365D"/>
    <w:rsid w:val="00E37BB6"/>
    <w:rsid w:val="00E9747E"/>
    <w:rsid w:val="00EA31F8"/>
    <w:rsid w:val="00EA5A53"/>
    <w:rsid w:val="00EE06D8"/>
    <w:rsid w:val="00EE5B8B"/>
    <w:rsid w:val="00F02478"/>
    <w:rsid w:val="00F21E35"/>
    <w:rsid w:val="00F512A0"/>
    <w:rsid w:val="00F521FA"/>
    <w:rsid w:val="00F52A60"/>
    <w:rsid w:val="00F953CD"/>
    <w:rsid w:val="00FA338A"/>
    <w:rsid w:val="00FC1919"/>
    <w:rsid w:val="00FD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E80BD"/>
  <w15:docId w15:val="{AA8E0372-4EE1-44EB-BC05-9AFE0569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04F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8F40C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8F40C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F40C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F40C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rsid w:val="0083004F"/>
    <w:rPr>
      <w:spacing w:val="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83004F"/>
    <w:pPr>
      <w:widowControl w:val="0"/>
      <w:shd w:val="clear" w:color="auto" w:fill="FFFFFF"/>
      <w:spacing w:after="60" w:line="0" w:lineRule="atLeast"/>
      <w:ind w:hanging="300"/>
      <w:jc w:val="both"/>
    </w:pPr>
    <w:rPr>
      <w:rFonts w:asciiTheme="minorHAnsi" w:eastAsiaTheme="minorHAnsi" w:hAnsiTheme="minorHAnsi" w:cstheme="minorBidi"/>
      <w:spacing w:val="4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063D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3DF4"/>
    <w:rPr>
      <w:rFonts w:ascii="Times New Roman" w:eastAsia="SimSun" w:hAnsi="Times New Roman" w:cs="Times New Roman"/>
      <w:sz w:val="28"/>
      <w:szCs w:val="28"/>
      <w:lang w:eastAsia="zh-CN"/>
    </w:rPr>
  </w:style>
  <w:style w:type="character" w:styleId="a6">
    <w:name w:val="page number"/>
    <w:basedOn w:val="a0"/>
    <w:rsid w:val="00063DF4"/>
  </w:style>
  <w:style w:type="paragraph" w:styleId="a7">
    <w:name w:val="Balloon Text"/>
    <w:basedOn w:val="a"/>
    <w:link w:val="a8"/>
    <w:uiPriority w:val="99"/>
    <w:semiHidden/>
    <w:unhideWhenUsed/>
    <w:rsid w:val="00846F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F62"/>
    <w:rPr>
      <w:rFonts w:ascii="Tahoma" w:eastAsia="SimSu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unhideWhenUsed/>
    <w:rsid w:val="000E09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098D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b">
    <w:name w:val="Normal (Web)"/>
    <w:basedOn w:val="a"/>
    <w:uiPriority w:val="99"/>
    <w:semiHidden/>
    <w:unhideWhenUsed/>
    <w:rsid w:val="00B75290"/>
    <w:pPr>
      <w:spacing w:before="90" w:after="90"/>
      <w:ind w:firstLine="675"/>
      <w:jc w:val="both"/>
    </w:pPr>
    <w:rPr>
      <w:rFonts w:eastAsiaTheme="minorEastAsia"/>
      <w:sz w:val="24"/>
      <w:szCs w:val="24"/>
      <w:lang w:eastAsia="ru-RU"/>
    </w:rPr>
  </w:style>
  <w:style w:type="paragraph" w:customStyle="1" w:styleId="c">
    <w:name w:val="c"/>
    <w:basedOn w:val="a"/>
    <w:rsid w:val="00B75290"/>
    <w:pPr>
      <w:spacing w:before="90" w:after="90"/>
      <w:ind w:left="675" w:right="675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t">
    <w:name w:val="t"/>
    <w:basedOn w:val="a"/>
    <w:rsid w:val="00B75290"/>
    <w:pPr>
      <w:spacing w:before="90" w:after="90"/>
      <w:ind w:left="675" w:right="675"/>
      <w:jc w:val="center"/>
    </w:pPr>
    <w:rPr>
      <w:rFonts w:eastAsiaTheme="minorEastAsia"/>
      <w:b/>
      <w:bCs/>
      <w:sz w:val="24"/>
      <w:szCs w:val="24"/>
      <w:lang w:eastAsia="ru-RU"/>
    </w:rPr>
  </w:style>
  <w:style w:type="character" w:customStyle="1" w:styleId="cmd">
    <w:name w:val="cmd"/>
    <w:basedOn w:val="a0"/>
    <w:rsid w:val="00B75290"/>
  </w:style>
  <w:style w:type="character" w:customStyle="1" w:styleId="w91">
    <w:name w:val="w91"/>
    <w:basedOn w:val="a0"/>
    <w:rsid w:val="00B75290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Заголовок Знак"/>
    <w:basedOn w:val="a0"/>
    <w:link w:val="ad"/>
    <w:uiPriority w:val="99"/>
    <w:rsid w:val="008F40C3"/>
    <w:rPr>
      <w:rFonts w:ascii="Verdana" w:eastAsiaTheme="minorEastAsia" w:hAnsi="Verdana" w:cs="Verdana"/>
      <w:b/>
      <w:bCs/>
      <w:color w:val="0058A9"/>
      <w:lang w:eastAsia="ru-RU"/>
    </w:rPr>
  </w:style>
  <w:style w:type="paragraph" w:styleId="ad">
    <w:name w:val="Title"/>
    <w:basedOn w:val="ae"/>
    <w:next w:val="a"/>
    <w:link w:val="ac"/>
    <w:uiPriority w:val="99"/>
    <w:rsid w:val="008F40C3"/>
    <w:rPr>
      <w:b/>
      <w:bCs/>
      <w:color w:val="0058A9"/>
      <w:shd w:val="clear" w:color="auto" w:fill="F0F0F0"/>
    </w:rPr>
  </w:style>
  <w:style w:type="paragraph" w:customStyle="1" w:styleId="ae">
    <w:name w:val="Основное меню (преемственное)"/>
    <w:basedOn w:val="a"/>
    <w:next w:val="a"/>
    <w:uiPriority w:val="99"/>
    <w:rsid w:val="008F40C3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  <w:lang w:eastAsia="ru-RU"/>
    </w:rPr>
  </w:style>
  <w:style w:type="character" w:customStyle="1" w:styleId="af">
    <w:name w:val="Гипертекстовая ссылка"/>
    <w:basedOn w:val="af0"/>
    <w:uiPriority w:val="99"/>
    <w:rsid w:val="008F40C3"/>
    <w:rPr>
      <w:rFonts w:cs="Times New Roman"/>
      <w:b/>
      <w:color w:val="106BBE"/>
    </w:rPr>
  </w:style>
  <w:style w:type="character" w:customStyle="1" w:styleId="af0">
    <w:name w:val="Цветовое выделение"/>
    <w:uiPriority w:val="99"/>
    <w:rsid w:val="008F40C3"/>
    <w:rPr>
      <w:b/>
      <w:color w:val="26282F"/>
    </w:rPr>
  </w:style>
  <w:style w:type="paragraph" w:customStyle="1" w:styleId="ConsPlusNormal">
    <w:name w:val="ConsPlusNormal"/>
    <w:rsid w:val="008F40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1">
    <w:name w:val="Hyperlink"/>
    <w:basedOn w:val="a0"/>
    <w:uiPriority w:val="99"/>
    <w:unhideWhenUsed/>
    <w:rsid w:val="008F40C3"/>
    <w:rPr>
      <w:rFonts w:cs="Times New Roman"/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0A3AA5"/>
    <w:pPr>
      <w:ind w:left="720"/>
      <w:contextualSpacing/>
    </w:pPr>
  </w:style>
  <w:style w:type="character" w:customStyle="1" w:styleId="af3">
    <w:name w:val="Основной текст + Полужирный"/>
    <w:basedOn w:val="a3"/>
    <w:rsid w:val="000A3A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rsid w:val="000A3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Georgia105pt50">
    <w:name w:val="Основной текст + Georgia;10;5 pt;Масштаб 50%"/>
    <w:basedOn w:val="a3"/>
    <w:rsid w:val="000A3AA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21"/>
      <w:szCs w:val="21"/>
      <w:u w:val="none"/>
      <w:shd w:val="clear" w:color="auto" w:fill="FFFFFF"/>
    </w:rPr>
  </w:style>
  <w:style w:type="character" w:customStyle="1" w:styleId="22">
    <w:name w:val="Основной текст (2)"/>
    <w:basedOn w:val="21"/>
    <w:rsid w:val="000A3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6409FD1391FC227298424A270DFF1E4BA8F53CA99CE0F3281BBDF29A70A03F5ACCB7411A55D4EAC6E986X75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8603C-5CBE-40B7-A54D-89B8C11C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</dc:creator>
  <cp:keywords/>
  <dc:description/>
  <cp:lastModifiedBy>Храпунова Виктория Евгеньевна</cp:lastModifiedBy>
  <cp:revision>112</cp:revision>
  <cp:lastPrinted>2024-02-21T06:33:00Z</cp:lastPrinted>
  <dcterms:created xsi:type="dcterms:W3CDTF">2020-03-25T11:34:00Z</dcterms:created>
  <dcterms:modified xsi:type="dcterms:W3CDTF">2024-02-21T06:34:00Z</dcterms:modified>
</cp:coreProperties>
</file>